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7C3A56">
        <w:t>ija odgoja</w:t>
      </w:r>
      <w:r w:rsidR="00DC2A83">
        <w:t xml:space="preserve"> </w:t>
      </w:r>
      <w:r w:rsidR="00D43092">
        <w:t>– ispitni rok 17. 06.</w:t>
      </w:r>
      <w:r w:rsidR="007077CF">
        <w:t xml:space="preserve"> 2015</w:t>
      </w:r>
      <w:r>
        <w:t>.</w:t>
      </w:r>
    </w:p>
    <w:p w:rsidR="00DC2A83" w:rsidRDefault="00DC2A83" w:rsidP="00CA718C">
      <w:pPr>
        <w:jc w:val="center"/>
      </w:pPr>
    </w:p>
    <w:p w:rsidR="00DC2A83" w:rsidRDefault="00DC2A83" w:rsidP="00CA718C">
      <w:pPr>
        <w:jc w:val="center"/>
      </w:pPr>
      <w:r>
        <w:t>PO1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62591F" w:rsidTr="0062591F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7C3A56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Božeglav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D43092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762386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762386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762386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D43092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D43092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456D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56D" w:rsidRDefault="00A4456D" w:rsidP="00222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Merklin Nina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6D" w:rsidRPr="00597888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A4456D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A4456D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A4456D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456D" w:rsidRPr="00597888" w:rsidTr="00A4456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56D" w:rsidRDefault="00A4456D" w:rsidP="00222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Vitovski Antonija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6D" w:rsidRPr="00597888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0C3A3C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0C3A3C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0C3A3C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D" w:rsidRPr="00597888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A4456D" w:rsidRDefault="00A4456D" w:rsidP="00CA718C">
      <w:pPr>
        <w:jc w:val="both"/>
      </w:pPr>
    </w:p>
    <w:p w:rsidR="00A4456D" w:rsidRDefault="00DC2A83" w:rsidP="00DC2A83">
      <w:pPr>
        <w:jc w:val="center"/>
      </w:pPr>
      <w:r>
        <w:t>US1</w:t>
      </w:r>
    </w:p>
    <w:p w:rsidR="00A4456D" w:rsidRDefault="00A4456D" w:rsidP="00CA718C">
      <w:pPr>
        <w:jc w:val="both"/>
      </w:pPr>
    </w:p>
    <w:tbl>
      <w:tblPr>
        <w:tblW w:w="8046" w:type="dxa"/>
        <w:tblLook w:val="0000"/>
      </w:tblPr>
      <w:tblGrid>
        <w:gridCol w:w="2126"/>
        <w:gridCol w:w="901"/>
        <w:gridCol w:w="928"/>
        <w:gridCol w:w="902"/>
        <w:gridCol w:w="922"/>
        <w:gridCol w:w="924"/>
        <w:gridCol w:w="1343"/>
      </w:tblGrid>
      <w:tr w:rsidR="00D43092" w:rsidTr="00D43092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D43092" w:rsidTr="00D43092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092" w:rsidRDefault="00D43092" w:rsidP="00222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Ćepulo Đenis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6D7D94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6D7D94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3092" w:rsidTr="00D43092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092" w:rsidRDefault="0071394F" w:rsidP="00222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Diković Iva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92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6D7D94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6D7D94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71394F" w:rsidP="0022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4456D" w:rsidRDefault="00A4456D" w:rsidP="00CA718C">
      <w:pPr>
        <w:jc w:val="both"/>
      </w:pPr>
    </w:p>
    <w:p w:rsidR="00CA718C" w:rsidRDefault="00CA718C" w:rsidP="00CA718C">
      <w:pPr>
        <w:jc w:val="both"/>
      </w:pPr>
      <w:r>
        <w:t xml:space="preserve">                                                                                      </w:t>
      </w:r>
    </w:p>
    <w:p w:rsidR="00A4456D" w:rsidRDefault="00A4456D" w:rsidP="00A4456D">
      <w:pPr>
        <w:shd w:val="clear" w:color="auto" w:fill="E6E6E6"/>
      </w:pPr>
    </w:p>
    <w:p w:rsidR="00A4456D" w:rsidRPr="0076712C" w:rsidRDefault="00A4456D" w:rsidP="00A4456D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A4456D" w:rsidRPr="0076712C" w:rsidRDefault="00A4456D" w:rsidP="00A4456D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A4456D" w:rsidRPr="0076712C" w:rsidRDefault="00A4456D" w:rsidP="00A4456D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A4456D" w:rsidRPr="0076712C" w:rsidRDefault="00A4456D" w:rsidP="00A4456D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A4456D" w:rsidRPr="0076712C" w:rsidRDefault="00A4456D" w:rsidP="00A4456D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A4456D" w:rsidRDefault="00A4456D" w:rsidP="00A4456D">
      <w:pPr>
        <w:jc w:val="both"/>
      </w:pPr>
    </w:p>
    <w:p w:rsidR="0071394F" w:rsidRDefault="0071394F" w:rsidP="0071394F">
      <w:pPr>
        <w:jc w:val="both"/>
      </w:pPr>
      <w:r>
        <w:t xml:space="preserve">Napomene: </w:t>
      </w:r>
    </w:p>
    <w:p w:rsidR="0071394F" w:rsidRDefault="0071394F" w:rsidP="0071394F">
      <w:pPr>
        <w:jc w:val="both"/>
      </w:pPr>
      <w:r>
        <w:t xml:space="preserve">- Đ. Ćepulo </w:t>
      </w:r>
      <w:r w:rsidR="00DC2A83">
        <w:t xml:space="preserve">nije predala seminar, te joj </w:t>
      </w:r>
      <w:r>
        <w:t xml:space="preserve">do predaje istog bodovi iz seminara nisu uračunati </w:t>
      </w:r>
    </w:p>
    <w:p w:rsidR="0071394F" w:rsidRDefault="0071394F" w:rsidP="0071394F">
      <w:pPr>
        <w:jc w:val="both"/>
      </w:pPr>
      <w:r>
        <w:t xml:space="preserve">- </w:t>
      </w:r>
      <w:r w:rsidR="0048170F">
        <w:t xml:space="preserve">I. </w:t>
      </w:r>
      <w:r>
        <w:t xml:space="preserve">Diković ima 50 bodova (postotnih udjela), ali iz kolokvija </w:t>
      </w:r>
      <w:r w:rsidR="0048170F">
        <w:t xml:space="preserve">i </w:t>
      </w:r>
      <w:r>
        <w:t>završnog ispita nije ostvarila niti jedan postotni udio, tj. nije prešla minimalni prag bodova na ispitu (uvjet prolaska</w:t>
      </w:r>
      <w:r w:rsidR="00DC2A83">
        <w:t xml:space="preserve"> na ispitu, a što je uvjet polaganja kolegija</w:t>
      </w:r>
      <w:r>
        <w:t xml:space="preserve">). </w:t>
      </w:r>
    </w:p>
    <w:p w:rsidR="0071394F" w:rsidRDefault="0071394F" w:rsidP="0071394F">
      <w:pPr>
        <w:jc w:val="both"/>
      </w:pPr>
    </w:p>
    <w:p w:rsidR="0071394F" w:rsidRDefault="0071394F" w:rsidP="0071394F">
      <w:r>
        <w:t>Upis ocjene i uvid u test mogući su najranije u utorak, 23.06. u 17.00, a sljedeći puta nakon toga 1. srpnja u 16.45.</w:t>
      </w:r>
    </w:p>
    <w:p w:rsidR="0071394F" w:rsidRDefault="0071394F" w:rsidP="0071394F"/>
    <w:p w:rsidR="0071394F" w:rsidRDefault="0071394F" w:rsidP="0071394F">
      <w:pPr>
        <w:jc w:val="right"/>
      </w:pPr>
      <w:r>
        <w:t>dr. sc. Alen Tafra, docent</w:t>
      </w:r>
    </w:p>
    <w:p w:rsidR="00CA718C" w:rsidRDefault="00CA718C" w:rsidP="0071394F">
      <w:pPr>
        <w:jc w:val="both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70568"/>
    <w:rsid w:val="000C3A3C"/>
    <w:rsid w:val="000E26AC"/>
    <w:rsid w:val="000E46BF"/>
    <w:rsid w:val="000F7382"/>
    <w:rsid w:val="00100164"/>
    <w:rsid w:val="00116804"/>
    <w:rsid w:val="00120C04"/>
    <w:rsid w:val="00185425"/>
    <w:rsid w:val="0019687C"/>
    <w:rsid w:val="00212B39"/>
    <w:rsid w:val="00221B75"/>
    <w:rsid w:val="002308DC"/>
    <w:rsid w:val="00252415"/>
    <w:rsid w:val="0028417B"/>
    <w:rsid w:val="00293FB1"/>
    <w:rsid w:val="002A2AA1"/>
    <w:rsid w:val="002F49B6"/>
    <w:rsid w:val="002F66B8"/>
    <w:rsid w:val="003157A3"/>
    <w:rsid w:val="003314A4"/>
    <w:rsid w:val="00341CCC"/>
    <w:rsid w:val="003B0CB8"/>
    <w:rsid w:val="003E6B7D"/>
    <w:rsid w:val="0048170F"/>
    <w:rsid w:val="004E580F"/>
    <w:rsid w:val="004F182F"/>
    <w:rsid w:val="00502793"/>
    <w:rsid w:val="00517960"/>
    <w:rsid w:val="00597888"/>
    <w:rsid w:val="005A2C7B"/>
    <w:rsid w:val="005A31F8"/>
    <w:rsid w:val="005D10E0"/>
    <w:rsid w:val="005D6F28"/>
    <w:rsid w:val="005F7CAC"/>
    <w:rsid w:val="0062591F"/>
    <w:rsid w:val="00644128"/>
    <w:rsid w:val="00650DFE"/>
    <w:rsid w:val="00652931"/>
    <w:rsid w:val="00662C0C"/>
    <w:rsid w:val="006A78D9"/>
    <w:rsid w:val="006F3011"/>
    <w:rsid w:val="007077CF"/>
    <w:rsid w:val="0071394F"/>
    <w:rsid w:val="0074049B"/>
    <w:rsid w:val="00762386"/>
    <w:rsid w:val="007B25A9"/>
    <w:rsid w:val="007C3A56"/>
    <w:rsid w:val="0082002A"/>
    <w:rsid w:val="0083701E"/>
    <w:rsid w:val="0085172B"/>
    <w:rsid w:val="00861CB8"/>
    <w:rsid w:val="008A235E"/>
    <w:rsid w:val="00913473"/>
    <w:rsid w:val="00963D3F"/>
    <w:rsid w:val="009952B2"/>
    <w:rsid w:val="009D0D4A"/>
    <w:rsid w:val="009D2F08"/>
    <w:rsid w:val="00A02ED3"/>
    <w:rsid w:val="00A07B60"/>
    <w:rsid w:val="00A4456D"/>
    <w:rsid w:val="00AB07EA"/>
    <w:rsid w:val="00AB3E60"/>
    <w:rsid w:val="00AB75C3"/>
    <w:rsid w:val="00AC49F2"/>
    <w:rsid w:val="00B658A0"/>
    <w:rsid w:val="00B82D33"/>
    <w:rsid w:val="00B9559B"/>
    <w:rsid w:val="00B97DDB"/>
    <w:rsid w:val="00BC632C"/>
    <w:rsid w:val="00BD23A4"/>
    <w:rsid w:val="00BF1366"/>
    <w:rsid w:val="00C01036"/>
    <w:rsid w:val="00C1789A"/>
    <w:rsid w:val="00C417A2"/>
    <w:rsid w:val="00C7123B"/>
    <w:rsid w:val="00C90C6A"/>
    <w:rsid w:val="00C96702"/>
    <w:rsid w:val="00CA4FFD"/>
    <w:rsid w:val="00CA718C"/>
    <w:rsid w:val="00CB4B69"/>
    <w:rsid w:val="00CB6228"/>
    <w:rsid w:val="00CC3279"/>
    <w:rsid w:val="00CE0CA8"/>
    <w:rsid w:val="00CE5C3E"/>
    <w:rsid w:val="00D1514E"/>
    <w:rsid w:val="00D2601A"/>
    <w:rsid w:val="00D43092"/>
    <w:rsid w:val="00D43ED5"/>
    <w:rsid w:val="00D636CF"/>
    <w:rsid w:val="00DB0E55"/>
    <w:rsid w:val="00DC2A83"/>
    <w:rsid w:val="00DC405C"/>
    <w:rsid w:val="00DD1835"/>
    <w:rsid w:val="00E00EED"/>
    <w:rsid w:val="00E0702D"/>
    <w:rsid w:val="00E10220"/>
    <w:rsid w:val="00E17DE0"/>
    <w:rsid w:val="00E21496"/>
    <w:rsid w:val="00E71F6C"/>
    <w:rsid w:val="00E731F4"/>
    <w:rsid w:val="00E7466E"/>
    <w:rsid w:val="00E76EB1"/>
    <w:rsid w:val="00E93343"/>
    <w:rsid w:val="00EE21D4"/>
    <w:rsid w:val="00EE61FF"/>
    <w:rsid w:val="00EE63BD"/>
    <w:rsid w:val="00F138E7"/>
    <w:rsid w:val="00F934A9"/>
    <w:rsid w:val="00FB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87</cp:revision>
  <dcterms:created xsi:type="dcterms:W3CDTF">2014-02-07T09:39:00Z</dcterms:created>
  <dcterms:modified xsi:type="dcterms:W3CDTF">2015-06-20T10:06:00Z</dcterms:modified>
</cp:coreProperties>
</file>